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96" w:rsidRDefault="00CC3796" w:rsidP="00CC3796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r w:rsidRPr="006B15B7">
        <w:rPr>
          <w:rFonts w:ascii="Times New Roman" w:hAnsi="Times New Roman"/>
          <w:b/>
        </w:rPr>
        <w:t xml:space="preserve">Новые и измененные материалы в линейке систем </w:t>
      </w:r>
      <w:r w:rsidR="00F45CB8">
        <w:rPr>
          <w:rFonts w:ascii="Times New Roman" w:hAnsi="Times New Roman"/>
          <w:b/>
        </w:rPr>
        <w:t>«</w:t>
      </w:r>
      <w:r w:rsidRPr="006B15B7">
        <w:rPr>
          <w:rFonts w:ascii="Times New Roman" w:hAnsi="Times New Roman"/>
          <w:b/>
        </w:rPr>
        <w:t>Техэксперт: Экология</w:t>
      </w:r>
      <w:r w:rsidR="00F45CB8">
        <w:rPr>
          <w:rFonts w:ascii="Times New Roman" w:hAnsi="Times New Roman"/>
          <w:b/>
        </w:rPr>
        <w:t>»</w:t>
      </w:r>
      <w:r w:rsidRPr="006B15B7">
        <w:rPr>
          <w:rFonts w:ascii="Times New Roman" w:hAnsi="Times New Roman"/>
          <w:b/>
        </w:rPr>
        <w:t xml:space="preserve">, </w:t>
      </w:r>
      <w:r w:rsidR="001C1AD3">
        <w:rPr>
          <w:rFonts w:ascii="Times New Roman" w:hAnsi="Times New Roman"/>
          <w:b/>
        </w:rPr>
        <w:t>ноябрь</w:t>
      </w:r>
      <w:r w:rsidRPr="006B15B7">
        <w:rPr>
          <w:rFonts w:ascii="Times New Roman" w:hAnsi="Times New Roman"/>
          <w:b/>
        </w:rPr>
        <w:t xml:space="preserve"> 202</w:t>
      </w:r>
      <w:r w:rsidR="00E328E8">
        <w:rPr>
          <w:rFonts w:ascii="Times New Roman" w:hAnsi="Times New Roman"/>
          <w:b/>
        </w:rPr>
        <w:t>2</w:t>
      </w:r>
      <w:r w:rsidRPr="006B15B7">
        <w:rPr>
          <w:rFonts w:ascii="Times New Roman" w:hAnsi="Times New Roman"/>
          <w:b/>
        </w:rPr>
        <w:t xml:space="preserve"> года</w:t>
      </w:r>
    </w:p>
    <w:p w:rsidR="00302F95" w:rsidRPr="00302F95" w:rsidRDefault="00302F95" w:rsidP="00302F95"/>
    <w:p w:rsidR="00334BE6" w:rsidRPr="00334BE6" w:rsidRDefault="001C1AD3" w:rsidP="00334BE6">
      <w:pPr>
        <w:pStyle w:val="headertext"/>
        <w:jc w:val="center"/>
        <w:rPr>
          <w:b/>
          <w:sz w:val="28"/>
          <w:szCs w:val="28"/>
        </w:rPr>
      </w:pPr>
      <w:r w:rsidRPr="001C1AD3">
        <w:rPr>
          <w:b/>
          <w:sz w:val="28"/>
          <w:szCs w:val="28"/>
        </w:rPr>
        <w:t>Новые образцы форм по обращению с отходами лома черных и цветных металлов в системе</w:t>
      </w:r>
    </w:p>
    <w:p w:rsidR="001C1AD3" w:rsidRDefault="001C1AD3" w:rsidP="001C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01.09.2022 всем предприятиям, у которых образуются отходы лома черных и цветных металлов, при обращении с ними необходимо соблюдать </w:t>
      </w:r>
      <w:hyperlink r:id="rId9" w:history="1">
        <w:r w:rsidRPr="001C1AD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обращения с ломом и отходами черных и цветных металлов и их отчуждения</w:t>
        </w:r>
      </w:hyperlink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10" w:history="1">
        <w:r w:rsidRPr="001C1AD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утвержденные </w:t>
      </w:r>
      <w:hyperlink r:id="rId11" w:history="1">
        <w:r w:rsidRPr="001C1AD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28.05.2022 N 980</w:t>
        </w:r>
      </w:hyperlink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AD3" w:rsidRDefault="001C1AD3" w:rsidP="001C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вступлением в силу новых </w:t>
      </w:r>
      <w:hyperlink r:id="rId12" w:history="1">
        <w:r w:rsidRPr="001C1AD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изменились и формы документов, оформляемые при обращении с отходами лома черных и цветных металлов.</w:t>
      </w:r>
    </w:p>
    <w:p w:rsidR="001C1AD3" w:rsidRDefault="001C1AD3" w:rsidP="001C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"Техэксперт: Экология" доступны действующие образцы форм документов. Их использование позволит вам сократить время на подготовку необходимой документации:</w:t>
      </w:r>
    </w:p>
    <w:p w:rsidR="001C1AD3" w:rsidRDefault="001C1AD3" w:rsidP="001C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1C1AD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Акт отбора (извлечения) лома и отходов цветных металлов из лома и отходов черных металлов</w:t>
        </w:r>
      </w:hyperlink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AD3" w:rsidRDefault="001C1AD3" w:rsidP="001C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1C1AD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Удостоверение о взрывобезопасности лома и отходов черных или цветных металлов</w:t>
        </w:r>
      </w:hyperlink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AD3" w:rsidRDefault="001C1AD3" w:rsidP="001C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1C1AD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Приемо-сдаточный акт в отношении лома и отходов черных или цветных металлов</w:t>
        </w:r>
      </w:hyperlink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AD3" w:rsidRDefault="001C1AD3" w:rsidP="001C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можно найти через интеллектуальный поиск по названию и в разделе "Образцы и формы по экологии" системы "Техэксперт: Экология".</w:t>
      </w:r>
    </w:p>
    <w:p w:rsidR="001C1AD3" w:rsidRDefault="001C1AD3" w:rsidP="001C1AD3">
      <w:pPr>
        <w:pStyle w:val="formattext"/>
        <w:jc w:val="center"/>
        <w:rPr>
          <w:rFonts w:eastAsiaTheme="minorHAnsi"/>
          <w:b/>
          <w:sz w:val="28"/>
          <w:szCs w:val="28"/>
          <w:lang w:eastAsia="en-US"/>
        </w:rPr>
      </w:pPr>
      <w:r w:rsidRPr="001C1AD3">
        <w:rPr>
          <w:rFonts w:eastAsiaTheme="minorHAnsi"/>
          <w:b/>
          <w:sz w:val="28"/>
          <w:szCs w:val="28"/>
          <w:lang w:eastAsia="en-US"/>
        </w:rPr>
        <w:t>Новый образец формы предоставления информации об объектах утилизации отходов в системе</w:t>
      </w:r>
    </w:p>
    <w:p w:rsidR="001C1AD3" w:rsidRDefault="001C1AD3" w:rsidP="00334BE6">
      <w:pPr>
        <w:pStyle w:val="formattext"/>
        <w:jc w:val="both"/>
      </w:pPr>
      <w:r w:rsidRPr="001C1AD3">
        <w:t xml:space="preserve">С 01.09.2022 действует </w:t>
      </w:r>
      <w:hyperlink r:id="rId16" w:history="1">
        <w:r w:rsidRPr="001C1AD3">
          <w:rPr>
            <w:rStyle w:val="af3"/>
          </w:rPr>
          <w:t>Положение о единой федеральной государственной информационной системе учета отходов от использования товаров</w:t>
        </w:r>
      </w:hyperlink>
      <w:r w:rsidRPr="001C1AD3">
        <w:t xml:space="preserve"> (далее - </w:t>
      </w:r>
      <w:hyperlink r:id="rId17" w:history="1">
        <w:r w:rsidRPr="001C1AD3">
          <w:rPr>
            <w:rStyle w:val="af3"/>
          </w:rPr>
          <w:t>Положение N 868</w:t>
        </w:r>
      </w:hyperlink>
      <w:r w:rsidRPr="001C1AD3">
        <w:t xml:space="preserve">), утвержденное </w:t>
      </w:r>
      <w:hyperlink r:id="rId18" w:history="1">
        <w:r w:rsidRPr="001C1AD3">
          <w:rPr>
            <w:rStyle w:val="af3"/>
          </w:rPr>
          <w:t>Постановлением Правительства РФ от 13.05.2022 N 868</w:t>
        </w:r>
      </w:hyperlink>
      <w:r w:rsidRPr="001C1AD3">
        <w:t>.</w:t>
      </w:r>
    </w:p>
    <w:p w:rsidR="001C1AD3" w:rsidRDefault="001C1AD3" w:rsidP="00334BE6">
      <w:pPr>
        <w:pStyle w:val="formattext"/>
        <w:jc w:val="both"/>
      </w:pPr>
      <w:r w:rsidRPr="001C1AD3">
        <w:t xml:space="preserve">Единая федеральная государственная информационная система учета отходов от использования товаров (далее - ЕГИС УОИТ) содержит информацию об отходах, о наличии мощностей основного технологического оборудования по обеспечению утилизации отходов и иную предусмотренную законодательством РФ и настоящим </w:t>
      </w:r>
      <w:hyperlink r:id="rId19" w:history="1">
        <w:r w:rsidRPr="001C1AD3">
          <w:rPr>
            <w:rStyle w:val="af3"/>
          </w:rPr>
          <w:t>Положением N 868</w:t>
        </w:r>
      </w:hyperlink>
      <w:r w:rsidRPr="001C1AD3">
        <w:t>.</w:t>
      </w:r>
    </w:p>
    <w:p w:rsidR="001C1AD3" w:rsidRDefault="001C1AD3" w:rsidP="00334BE6">
      <w:pPr>
        <w:pStyle w:val="formattext"/>
        <w:jc w:val="both"/>
      </w:pPr>
      <w:r w:rsidRPr="001C1AD3">
        <w:t xml:space="preserve">В связи с вступлением в силу </w:t>
      </w:r>
      <w:hyperlink r:id="rId20" w:history="1">
        <w:r w:rsidRPr="001C1AD3">
          <w:rPr>
            <w:rStyle w:val="af3"/>
          </w:rPr>
          <w:t>Положения N 868</w:t>
        </w:r>
      </w:hyperlink>
      <w:r w:rsidRPr="001C1AD3">
        <w:t xml:space="preserve"> изменились и формы документов, оформляемых в рамках реализации процедуры учета отходов.</w:t>
      </w:r>
    </w:p>
    <w:p w:rsidR="001C1AD3" w:rsidRDefault="001C1AD3" w:rsidP="00334BE6">
      <w:pPr>
        <w:pStyle w:val="formattext"/>
        <w:jc w:val="both"/>
      </w:pPr>
      <w:r w:rsidRPr="001C1AD3">
        <w:t xml:space="preserve">На основании указанного документа, экспертами системы "Техэксперт: Экология" для вас разработан </w:t>
      </w:r>
      <w:hyperlink r:id="rId21" w:history="1">
        <w:r w:rsidRPr="001C1AD3">
          <w:rPr>
            <w:rStyle w:val="af3"/>
          </w:rPr>
          <w:t>образец формы предоставления информации об объектах утилизации отходов (мощностях основного технологического оборудования по обеспечению утилизации отходов)</w:t>
        </w:r>
      </w:hyperlink>
      <w:r w:rsidRPr="001C1AD3">
        <w:t xml:space="preserve">. </w:t>
      </w:r>
      <w:hyperlink r:id="rId22" w:history="1">
        <w:r w:rsidRPr="001C1AD3">
          <w:rPr>
            <w:rStyle w:val="af3"/>
          </w:rPr>
          <w:t>Образец</w:t>
        </w:r>
      </w:hyperlink>
      <w:r w:rsidRPr="001C1AD3">
        <w:t xml:space="preserve"> можно найти через интеллектуальный поиск по названию и в разделе "Образцы и формы по экологии" системы "Техэксперт: Экология".</w:t>
      </w:r>
    </w:p>
    <w:p w:rsidR="00334BE6" w:rsidRDefault="001C1AD3" w:rsidP="00334BE6">
      <w:pPr>
        <w:pStyle w:val="formattext"/>
        <w:jc w:val="both"/>
      </w:pPr>
      <w:hyperlink r:id="rId23" w:history="1">
        <w:r w:rsidRPr="001C1AD3">
          <w:rPr>
            <w:rStyle w:val="af3"/>
          </w:rPr>
          <w:t>Образец</w:t>
        </w:r>
      </w:hyperlink>
      <w:r w:rsidRPr="001C1AD3">
        <w:t xml:space="preserve"> указанной формы позволит вам в соответствии с законодательством оформить документацию для предоставления ЕГИС УОИТ и сократить время при ее подготовке. </w:t>
      </w:r>
    </w:p>
    <w:p w:rsidR="001C1AD3" w:rsidRDefault="001C1AD3" w:rsidP="001C1AD3">
      <w:pPr>
        <w:pStyle w:val="formattext"/>
        <w:jc w:val="center"/>
        <w:rPr>
          <w:rFonts w:eastAsiaTheme="minorHAnsi"/>
          <w:b/>
          <w:sz w:val="28"/>
          <w:szCs w:val="28"/>
          <w:lang w:eastAsia="en-US"/>
        </w:rPr>
      </w:pPr>
      <w:r w:rsidRPr="001C1AD3">
        <w:rPr>
          <w:rFonts w:eastAsiaTheme="minorHAnsi"/>
          <w:b/>
          <w:sz w:val="28"/>
          <w:szCs w:val="28"/>
          <w:lang w:eastAsia="en-US"/>
        </w:rPr>
        <w:lastRenderedPageBreak/>
        <w:t>Новые образцы документов по экологическому менеджменту на предприятии</w:t>
      </w:r>
    </w:p>
    <w:p w:rsidR="001C1AD3" w:rsidRDefault="001C1AD3" w:rsidP="001C1AD3">
      <w:pPr>
        <w:pStyle w:val="formattext"/>
        <w:jc w:val="both"/>
      </w:pPr>
      <w:r w:rsidRPr="001C1AD3">
        <w:t xml:space="preserve">С 01.09.2022 действует </w:t>
      </w:r>
      <w:hyperlink r:id="rId24" w:history="1">
        <w:r w:rsidRPr="001C1AD3">
          <w:rPr>
            <w:rStyle w:val="af3"/>
          </w:rPr>
          <w:t>Положение о единой федеральной государственной информационной системе учета отходов от использования товаров</w:t>
        </w:r>
      </w:hyperlink>
      <w:r w:rsidRPr="001C1AD3">
        <w:t xml:space="preserve"> (далее - </w:t>
      </w:r>
      <w:hyperlink r:id="rId25" w:history="1">
        <w:r w:rsidRPr="001C1AD3">
          <w:rPr>
            <w:rStyle w:val="af3"/>
          </w:rPr>
          <w:t>Положение N 868</w:t>
        </w:r>
      </w:hyperlink>
      <w:r w:rsidRPr="001C1AD3">
        <w:t xml:space="preserve">), утвержденное </w:t>
      </w:r>
      <w:hyperlink r:id="rId26" w:history="1">
        <w:r w:rsidRPr="001C1AD3">
          <w:rPr>
            <w:rStyle w:val="af3"/>
          </w:rPr>
          <w:t>Постановлением Правительства РФ от 13.05.2022 N 868</w:t>
        </w:r>
      </w:hyperlink>
      <w:r w:rsidRPr="001C1AD3">
        <w:t>.</w:t>
      </w:r>
    </w:p>
    <w:p w:rsidR="001C1AD3" w:rsidRDefault="001C1AD3" w:rsidP="001C1AD3">
      <w:pPr>
        <w:pStyle w:val="formattext"/>
        <w:jc w:val="both"/>
      </w:pPr>
      <w:r w:rsidRPr="001C1AD3">
        <w:t xml:space="preserve">Единая федеральная государственная информационная система учета отходов от использования товаров (далее - ЕГИС УОИТ) содержит информацию об отходах, о наличии мощностей основного технологического оборудования по обеспечению утилизации отходов и иную предусмотренную законодательством РФ и настоящим </w:t>
      </w:r>
      <w:hyperlink r:id="rId27" w:history="1">
        <w:r w:rsidRPr="001C1AD3">
          <w:rPr>
            <w:rStyle w:val="af3"/>
          </w:rPr>
          <w:t>Положением N 868</w:t>
        </w:r>
      </w:hyperlink>
      <w:r w:rsidRPr="001C1AD3">
        <w:t>.</w:t>
      </w:r>
    </w:p>
    <w:p w:rsidR="001C1AD3" w:rsidRDefault="001C1AD3" w:rsidP="001C1AD3">
      <w:pPr>
        <w:pStyle w:val="formattext"/>
        <w:jc w:val="both"/>
      </w:pPr>
      <w:r w:rsidRPr="001C1AD3">
        <w:t xml:space="preserve">В связи с вступлением в силу </w:t>
      </w:r>
      <w:hyperlink r:id="rId28" w:history="1">
        <w:r w:rsidRPr="001C1AD3">
          <w:rPr>
            <w:rStyle w:val="af3"/>
          </w:rPr>
          <w:t>Положения N 868</w:t>
        </w:r>
      </w:hyperlink>
      <w:r w:rsidRPr="001C1AD3">
        <w:t xml:space="preserve"> изменились и формы документов, оформляемых в рамках реализации процедуры учета отходов.</w:t>
      </w:r>
    </w:p>
    <w:p w:rsidR="001C1AD3" w:rsidRDefault="001C1AD3" w:rsidP="001C1AD3">
      <w:pPr>
        <w:pStyle w:val="formattext"/>
        <w:jc w:val="both"/>
      </w:pPr>
      <w:r w:rsidRPr="001C1AD3">
        <w:t xml:space="preserve">На основании указанного документа, экспертами системы "Техэксперт: Экология" для вас разработан </w:t>
      </w:r>
      <w:hyperlink r:id="rId29" w:history="1">
        <w:r w:rsidRPr="001C1AD3">
          <w:rPr>
            <w:rStyle w:val="af3"/>
          </w:rPr>
          <w:t>образец формы предоставления информации об объектах утилизации отходов (мощностях основного технологического оборудования по обеспечению утилизации отходов)</w:t>
        </w:r>
      </w:hyperlink>
      <w:r w:rsidRPr="001C1AD3">
        <w:t xml:space="preserve">. </w:t>
      </w:r>
      <w:hyperlink r:id="rId30" w:history="1">
        <w:r w:rsidRPr="001C1AD3">
          <w:rPr>
            <w:rStyle w:val="af3"/>
          </w:rPr>
          <w:t>Образец</w:t>
        </w:r>
      </w:hyperlink>
      <w:r w:rsidRPr="001C1AD3">
        <w:t xml:space="preserve"> можно найти через интеллектуальный поиск по названию и в разделе "Образцы и формы по экологии" системы "Техэксперт: Экология".</w:t>
      </w:r>
    </w:p>
    <w:p w:rsidR="001C1AD3" w:rsidRDefault="001C1AD3" w:rsidP="001C1AD3">
      <w:pPr>
        <w:pStyle w:val="formattext"/>
        <w:jc w:val="both"/>
      </w:pPr>
      <w:hyperlink r:id="rId31" w:history="1">
        <w:r w:rsidRPr="001C1AD3">
          <w:rPr>
            <w:rStyle w:val="af3"/>
          </w:rPr>
          <w:t>Образец</w:t>
        </w:r>
      </w:hyperlink>
      <w:r w:rsidRPr="001C1AD3">
        <w:t xml:space="preserve"> указанной формы позволит вам в соответствии с законодательством оформить документацию для предоставления ЕГИС УОИТ и сократить время при ее подготовке. </w:t>
      </w:r>
    </w:p>
    <w:p w:rsidR="00DB2E5A" w:rsidRPr="00B03F9F" w:rsidRDefault="00DB2E5A" w:rsidP="00DB2E5A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3F9F"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DB2E5A" w:rsidRPr="00FF4057" w:rsidRDefault="00B826EF" w:rsidP="003D71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добавлены новые консультации экспертов:</w:t>
      </w:r>
      <w:r w:rsidR="003D71FF" w:rsidRPr="003D71FF">
        <w:rPr>
          <w:rFonts w:ascii="Times New Roman" w:hAnsi="Times New Roman" w:cs="Times New Roman"/>
        </w:rPr>
        <w:t xml:space="preserve"> </w:t>
      </w:r>
      <w:r w:rsidR="003D71FF">
        <w:rPr>
          <w:rFonts w:ascii="Times New Roman" w:hAnsi="Times New Roman" w:cs="Times New Roman"/>
        </w:rPr>
        <w:br/>
      </w:r>
      <w:r w:rsidR="0096488B">
        <w:rPr>
          <w:rFonts w:ascii="Times New Roman" w:hAnsi="Times New Roman" w:cs="Times New Roman"/>
        </w:rPr>
        <w:br/>
      </w:r>
      <w:r w:rsidR="00334BE6">
        <w:rPr>
          <w:rFonts w:ascii="Times New Roman" w:hAnsi="Times New Roman" w:cs="Times New Roman"/>
          <w:sz w:val="24"/>
          <w:szCs w:val="24"/>
        </w:rPr>
        <w:t>1.</w:t>
      </w:r>
      <w:r w:rsidR="00334BE6" w:rsidRPr="00334BE6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Процедура возврата излишне уплаченной платы за НВОС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Необходимо ли требовать информацию у федерального оператора о том куда, кому и для каких целей были переданы отходы I и II класса опасности?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Правомерно ли требование о доначислении платы за НВОС после 9 месяцев с момента подачи?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Требования к накоплению отходов на открытых площадках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5.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Потребуется ли переоформление КЭР, если планируется объединение с другим предприятием?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6.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Какой должен быть предмет договора при передаче отхода V класса опасности?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7.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Допустимо ли приложение протоколов измерений, выполненных по договору вне рамок ПЭК, к отчету ПЭК?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8.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Особенности оформления акта утилизации при договоре с ассоциацией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9.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Механизм отнесения к регулируемым организациям при выбросе парниковых газов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10.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К какому виду отхода отнести остатки от ухода за газонами предприятия?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11.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Какие документы нужны при использовании скважины с расходом менее 100 м3\</w:t>
        </w:r>
        <w:proofErr w:type="spellStart"/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сут</w:t>
        </w:r>
        <w:proofErr w:type="spellEnd"/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12.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Нужно ли проводить исследования сточных вод по показателю "токсичность"?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13.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Порядок действий при закрытии одного их филиалов с точки зрения природоохранного законодательства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14.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Действие договора по обращению с отходами I, II класса опасности, заключенного до 01.03.2022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15.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Нужна ли замена разрешительных документов при смене адреса объекта?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16.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Чем грозит отказ от проведения профилактического визита?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17.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Корректировка программы ПЭК при уменьшении объема выбросов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18.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Срок действия удостоверения о прохождении обучения по экологической безопасности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19.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Нужно ли оплачивать госпошлину за предоставление лицензии на обращение с отходами?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20.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Прохождение санитарно-эпидемиологической экспертизы в отношении расчета НДС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21.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Нужна ли лицензия по обращению с отходами при очистке трансформаторного масла?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22.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Ошибочный расчет нормативов состава сточных вод (НССВ) со стороны водоканала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23.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 xml:space="preserve">Кто должен вносить плату за НВОС при размещении отходов, если право собственности на отходы </w:t>
        </w:r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lastRenderedPageBreak/>
          <w:t>переходит третьему лицу?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24.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Процедура отнесения образуемого на предприятии отхода к виду отхода из ФККО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25.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Нужно ли в ПЭК указывать сведения об очистных сооружениях, установленных перед сбросом в ЦСВ?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26.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Можно ли осуществлять обезвреживание отработанных масел?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27.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Как проводить контроль на границе СЗЗ, если поблизости нет лабораторий с необходимой областью аккредитации?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28.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Можно ли организовать на полигоне отдельную площадку накопления ТКО?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29.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Занижение абонентом концентрации загрязняющего вещества в декларации о составе и свойствах сточных вод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30.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Можно ли применять методику расчета выбросов при неполном соответствии отрасли промышленности?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31.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Особенности корректировки программы ПЭК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32.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Нужно ли платить экологический сбор за упаковку?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33.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Корректировка присвоенной категории НВОС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34.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Какой порядок обращения с отходами от ремонта зданий?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35.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Количество проб для разработки декларации о составе и свойствах сточных вод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36.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Требования к организации работы по термической утилизации отходов V класса опасности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37.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Предусмотрена ли форма программы контроля качества почв 1-го пояса ЗСО?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38.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Особенности заключения договора водопользования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39.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Может ли переработка отходов являться их утилизацией?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40.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Можно ли ТКО и производственные отходы складировать на одной площадке накопления?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41.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Нужно ли устанавливать СЗЗ для строительной площадки?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42.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Возможно ли получить лицензию на размещение отходов при отсутствии положительного заключения ГЭЭ?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43.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Внесение сведений в водный реестр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44.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Переоформление, получение разрешения на сбросы для объектов I категории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45.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Нужен ли проект НДС, если уже имеется ДВОС?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46.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Нужно ли проходить ГЭЭ, если объект проходит в границах ООПТ?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47.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Могут ли отказать в предоставлении лицензии, если заключение ГЭЭ выдано в другом ТУ Росприроднадзора?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48.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Необходимость в очистке ливневых сточных вод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49.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Получение ЭКОЗОС при строительстве объекта в составе действующего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50.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Какие документы нужно прилагать при расторжении договора водопользования?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51.</w:t>
      </w:r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Причал, как объект, оказывающий негативное воздействие на окружающую среду</w:t>
        </w:r>
      </w:hyperlink>
      <w:r w:rsidR="00EC4E2B" w:rsidRPr="00EC4E2B">
        <w:rPr>
          <w:rFonts w:ascii="Times New Roman" w:hAnsi="Times New Roman" w:cs="Times New Roman"/>
          <w:sz w:val="24"/>
          <w:szCs w:val="24"/>
        </w:rPr>
        <w:br/>
      </w:r>
      <w:r w:rsidR="00EC4E2B">
        <w:rPr>
          <w:rFonts w:ascii="Times New Roman" w:hAnsi="Times New Roman" w:cs="Times New Roman"/>
          <w:sz w:val="24"/>
          <w:szCs w:val="24"/>
        </w:rPr>
        <w:t>52.</w:t>
      </w:r>
      <w:bookmarkStart w:id="0" w:name="_GoBack"/>
      <w:bookmarkEnd w:id="0"/>
      <w:r w:rsidR="00EC4E2B" w:rsidRPr="00EC4E2B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="00EC4E2B" w:rsidRPr="00EC4E2B">
          <w:rPr>
            <w:rStyle w:val="af3"/>
            <w:rFonts w:ascii="Times New Roman" w:hAnsi="Times New Roman" w:cs="Times New Roman"/>
            <w:sz w:val="24"/>
            <w:szCs w:val="24"/>
          </w:rPr>
          <w:t>Срок действия расчета нормативов допустимых сбросов при представлении ДВОС?</w:t>
        </w:r>
      </w:hyperlink>
    </w:p>
    <w:sectPr w:rsidR="00DB2E5A" w:rsidRPr="00FF4057">
      <w:headerReference w:type="default" r:id="rId8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D8C10B"/>
  <w16cid:commentId w16cid:paraId="00000003" w16cid:durableId="6AAE9695"/>
  <w16cid:commentId w16cid:paraId="00000004" w16cid:durableId="5CFEDD99"/>
  <w16cid:commentId w16cid:paraId="00000006" w16cid:durableId="670ABFA5"/>
  <w16cid:commentId w16cid:paraId="00000008" w16cid:durableId="5722CC1E"/>
  <w16cid:commentId w16cid:paraId="00000009" w16cid:durableId="7C135F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F7" w:rsidRDefault="00951CF7">
      <w:pPr>
        <w:spacing w:after="0" w:line="240" w:lineRule="auto"/>
      </w:pPr>
      <w:r>
        <w:separator/>
      </w:r>
    </w:p>
  </w:endnote>
  <w:endnote w:type="continuationSeparator" w:id="0">
    <w:p w:rsidR="00951CF7" w:rsidRDefault="0095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F7" w:rsidRDefault="00951CF7">
      <w:pPr>
        <w:spacing w:after="0" w:line="240" w:lineRule="auto"/>
      </w:pPr>
      <w:r>
        <w:separator/>
      </w:r>
    </w:p>
  </w:footnote>
  <w:footnote w:type="continuationSeparator" w:id="0">
    <w:p w:rsidR="00951CF7" w:rsidRDefault="0095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56" w:rsidRDefault="002E3F56" w:rsidP="00CC3796">
    <w:pPr>
      <w:pStyle w:val="aff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A3FA3D" wp14:editId="20C3BB9F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F56" w:rsidRDefault="002E3F56">
    <w:pPr>
      <w:pStyle w:val="aff"/>
    </w:pPr>
  </w:p>
  <w:p w:rsidR="002E3F56" w:rsidRDefault="002E3F56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D65"/>
    <w:multiLevelType w:val="hybridMultilevel"/>
    <w:tmpl w:val="B2145C64"/>
    <w:lvl w:ilvl="0" w:tplc="EF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8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0D8"/>
    <w:multiLevelType w:val="hybridMultilevel"/>
    <w:tmpl w:val="2EFE231A"/>
    <w:lvl w:ilvl="0" w:tplc="EBC0C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5C0F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AE5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BC67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103E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4A97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DEBD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D073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541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237A8"/>
    <w:multiLevelType w:val="hybridMultilevel"/>
    <w:tmpl w:val="BDC0FA2E"/>
    <w:lvl w:ilvl="0" w:tplc="687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9EC"/>
    <w:multiLevelType w:val="hybridMultilevel"/>
    <w:tmpl w:val="5E729472"/>
    <w:lvl w:ilvl="0" w:tplc="4582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CA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0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62D"/>
    <w:multiLevelType w:val="hybridMultilevel"/>
    <w:tmpl w:val="2E165C8A"/>
    <w:lvl w:ilvl="0" w:tplc="9D52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69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E69"/>
    <w:multiLevelType w:val="hybridMultilevel"/>
    <w:tmpl w:val="AE64D560"/>
    <w:lvl w:ilvl="0" w:tplc="56BCE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247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9EA9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B4B5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DE33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B46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4AB2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3C6B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94E7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872AAD"/>
    <w:multiLevelType w:val="hybridMultilevel"/>
    <w:tmpl w:val="ECBA2380"/>
    <w:lvl w:ilvl="0" w:tplc="39B41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F0"/>
    <w:multiLevelType w:val="hybridMultilevel"/>
    <w:tmpl w:val="5E1251AC"/>
    <w:lvl w:ilvl="0" w:tplc="927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C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6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15C3"/>
    <w:multiLevelType w:val="hybridMultilevel"/>
    <w:tmpl w:val="39D40C60"/>
    <w:lvl w:ilvl="0" w:tplc="374A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03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A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C3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2CF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4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8B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8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3660E"/>
    <w:multiLevelType w:val="hybridMultilevel"/>
    <w:tmpl w:val="D9C29CF0"/>
    <w:lvl w:ilvl="0" w:tplc="320E916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A760A6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47230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A42C44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506384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52C8A3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616BA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EA8C68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C684B4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9DC30CB"/>
    <w:multiLevelType w:val="hybridMultilevel"/>
    <w:tmpl w:val="2D522622"/>
    <w:lvl w:ilvl="0" w:tplc="2A60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55BCF"/>
    <w:multiLevelType w:val="hybridMultilevel"/>
    <w:tmpl w:val="A7389A00"/>
    <w:lvl w:ilvl="0" w:tplc="89A0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A626C">
      <w:start w:val="1"/>
      <w:numFmt w:val="lowerLetter"/>
      <w:lvlText w:val="%2."/>
      <w:lvlJc w:val="left"/>
      <w:pPr>
        <w:ind w:left="1440" w:hanging="360"/>
      </w:pPr>
    </w:lvl>
    <w:lvl w:ilvl="2" w:tplc="36C0B2C2">
      <w:start w:val="1"/>
      <w:numFmt w:val="lowerRoman"/>
      <w:lvlText w:val="%3."/>
      <w:lvlJc w:val="right"/>
      <w:pPr>
        <w:ind w:left="2160" w:hanging="180"/>
      </w:pPr>
    </w:lvl>
    <w:lvl w:ilvl="3" w:tplc="3AE60D5C">
      <w:start w:val="1"/>
      <w:numFmt w:val="decimal"/>
      <w:lvlText w:val="%4."/>
      <w:lvlJc w:val="left"/>
      <w:pPr>
        <w:ind w:left="2880" w:hanging="360"/>
      </w:pPr>
    </w:lvl>
    <w:lvl w:ilvl="4" w:tplc="DB2243DA">
      <w:start w:val="1"/>
      <w:numFmt w:val="lowerLetter"/>
      <w:lvlText w:val="%5."/>
      <w:lvlJc w:val="left"/>
      <w:pPr>
        <w:ind w:left="3600" w:hanging="360"/>
      </w:pPr>
    </w:lvl>
    <w:lvl w:ilvl="5" w:tplc="86EEEC6C">
      <w:start w:val="1"/>
      <w:numFmt w:val="lowerRoman"/>
      <w:lvlText w:val="%6."/>
      <w:lvlJc w:val="right"/>
      <w:pPr>
        <w:ind w:left="4320" w:hanging="180"/>
      </w:pPr>
    </w:lvl>
    <w:lvl w:ilvl="6" w:tplc="AFE8FA88">
      <w:start w:val="1"/>
      <w:numFmt w:val="decimal"/>
      <w:lvlText w:val="%7."/>
      <w:lvlJc w:val="left"/>
      <w:pPr>
        <w:ind w:left="5040" w:hanging="360"/>
      </w:pPr>
    </w:lvl>
    <w:lvl w:ilvl="7" w:tplc="ED64BFB0">
      <w:start w:val="1"/>
      <w:numFmt w:val="lowerLetter"/>
      <w:lvlText w:val="%8."/>
      <w:lvlJc w:val="left"/>
      <w:pPr>
        <w:ind w:left="5760" w:hanging="360"/>
      </w:pPr>
    </w:lvl>
    <w:lvl w:ilvl="8" w:tplc="39E805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530"/>
    <w:multiLevelType w:val="hybridMultilevel"/>
    <w:tmpl w:val="662061B0"/>
    <w:lvl w:ilvl="0" w:tplc="0A6C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6AF7"/>
    <w:multiLevelType w:val="hybridMultilevel"/>
    <w:tmpl w:val="A542648E"/>
    <w:lvl w:ilvl="0" w:tplc="0F023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3A37B4">
      <w:start w:val="1"/>
      <w:numFmt w:val="lowerLetter"/>
      <w:lvlText w:val="%2."/>
      <w:lvlJc w:val="left"/>
      <w:pPr>
        <w:ind w:left="1788" w:hanging="360"/>
      </w:pPr>
    </w:lvl>
    <w:lvl w:ilvl="2" w:tplc="50C63E04">
      <w:start w:val="1"/>
      <w:numFmt w:val="lowerRoman"/>
      <w:lvlText w:val="%3."/>
      <w:lvlJc w:val="right"/>
      <w:pPr>
        <w:ind w:left="2508" w:hanging="180"/>
      </w:pPr>
    </w:lvl>
    <w:lvl w:ilvl="3" w:tplc="ADE2546A">
      <w:start w:val="1"/>
      <w:numFmt w:val="decimal"/>
      <w:lvlText w:val="%4."/>
      <w:lvlJc w:val="left"/>
      <w:pPr>
        <w:ind w:left="3228" w:hanging="360"/>
      </w:pPr>
    </w:lvl>
    <w:lvl w:ilvl="4" w:tplc="C7CC613E">
      <w:start w:val="1"/>
      <w:numFmt w:val="lowerLetter"/>
      <w:lvlText w:val="%5."/>
      <w:lvlJc w:val="left"/>
      <w:pPr>
        <w:ind w:left="3948" w:hanging="360"/>
      </w:pPr>
    </w:lvl>
    <w:lvl w:ilvl="5" w:tplc="F1D05DB6">
      <w:start w:val="1"/>
      <w:numFmt w:val="lowerRoman"/>
      <w:lvlText w:val="%6."/>
      <w:lvlJc w:val="right"/>
      <w:pPr>
        <w:ind w:left="4668" w:hanging="180"/>
      </w:pPr>
    </w:lvl>
    <w:lvl w:ilvl="6" w:tplc="AC1897A4">
      <w:start w:val="1"/>
      <w:numFmt w:val="decimal"/>
      <w:lvlText w:val="%7."/>
      <w:lvlJc w:val="left"/>
      <w:pPr>
        <w:ind w:left="5388" w:hanging="360"/>
      </w:pPr>
    </w:lvl>
    <w:lvl w:ilvl="7" w:tplc="1618F138">
      <w:start w:val="1"/>
      <w:numFmt w:val="lowerLetter"/>
      <w:lvlText w:val="%8."/>
      <w:lvlJc w:val="left"/>
      <w:pPr>
        <w:ind w:left="6108" w:hanging="360"/>
      </w:pPr>
    </w:lvl>
    <w:lvl w:ilvl="8" w:tplc="AF3AC88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41538"/>
    <w:multiLevelType w:val="hybridMultilevel"/>
    <w:tmpl w:val="921CE22E"/>
    <w:lvl w:ilvl="0" w:tplc="A4D4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8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F26"/>
    <w:multiLevelType w:val="hybridMultilevel"/>
    <w:tmpl w:val="B022902E"/>
    <w:lvl w:ilvl="0" w:tplc="CAFA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8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7302"/>
    <w:multiLevelType w:val="hybridMultilevel"/>
    <w:tmpl w:val="EBAE03A4"/>
    <w:lvl w:ilvl="0" w:tplc="2D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C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8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5E00"/>
    <w:multiLevelType w:val="hybridMultilevel"/>
    <w:tmpl w:val="F982BD8A"/>
    <w:lvl w:ilvl="0" w:tplc="117AE4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D28191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47A38D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58843FA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9E6869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EC8946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3E038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B4A7B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D24D0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06A2009"/>
    <w:multiLevelType w:val="hybridMultilevel"/>
    <w:tmpl w:val="48462F22"/>
    <w:lvl w:ilvl="0" w:tplc="78A03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36A9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64BC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E06A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C229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68EF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AA71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EEB6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045F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DB5D29"/>
    <w:multiLevelType w:val="hybridMultilevel"/>
    <w:tmpl w:val="6B7CF22E"/>
    <w:lvl w:ilvl="0" w:tplc="53B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B8E"/>
    <w:multiLevelType w:val="hybridMultilevel"/>
    <w:tmpl w:val="5B96E180"/>
    <w:lvl w:ilvl="0" w:tplc="8CC8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9C7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6D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87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B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3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01B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E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A0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B2237"/>
    <w:multiLevelType w:val="hybridMultilevel"/>
    <w:tmpl w:val="A83C925E"/>
    <w:lvl w:ilvl="0" w:tplc="9866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F716E"/>
    <w:multiLevelType w:val="hybridMultilevel"/>
    <w:tmpl w:val="CB1C8FEC"/>
    <w:lvl w:ilvl="0" w:tplc="F2EA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FE2"/>
    <w:multiLevelType w:val="hybridMultilevel"/>
    <w:tmpl w:val="BF548DCA"/>
    <w:lvl w:ilvl="0" w:tplc="13D64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980B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2FE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EEA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AE4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209B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1C4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4B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16C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154B3"/>
    <w:multiLevelType w:val="hybridMultilevel"/>
    <w:tmpl w:val="24AC2FC0"/>
    <w:lvl w:ilvl="0" w:tplc="49BAC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88F4">
      <w:start w:val="1"/>
      <w:numFmt w:val="lowerLetter"/>
      <w:lvlText w:val="%2."/>
      <w:lvlJc w:val="left"/>
      <w:pPr>
        <w:ind w:left="1440" w:hanging="360"/>
      </w:pPr>
    </w:lvl>
    <w:lvl w:ilvl="2" w:tplc="5DB418CE">
      <w:start w:val="1"/>
      <w:numFmt w:val="lowerRoman"/>
      <w:lvlText w:val="%3."/>
      <w:lvlJc w:val="right"/>
      <w:pPr>
        <w:ind w:left="2160" w:hanging="180"/>
      </w:pPr>
    </w:lvl>
    <w:lvl w:ilvl="3" w:tplc="E42E7E86">
      <w:start w:val="1"/>
      <w:numFmt w:val="decimal"/>
      <w:lvlText w:val="%4."/>
      <w:lvlJc w:val="left"/>
      <w:pPr>
        <w:ind w:left="2880" w:hanging="360"/>
      </w:pPr>
    </w:lvl>
    <w:lvl w:ilvl="4" w:tplc="4418D172">
      <w:start w:val="1"/>
      <w:numFmt w:val="lowerLetter"/>
      <w:lvlText w:val="%5."/>
      <w:lvlJc w:val="left"/>
      <w:pPr>
        <w:ind w:left="3600" w:hanging="360"/>
      </w:pPr>
    </w:lvl>
    <w:lvl w:ilvl="5" w:tplc="98EE841E">
      <w:start w:val="1"/>
      <w:numFmt w:val="lowerRoman"/>
      <w:lvlText w:val="%6."/>
      <w:lvlJc w:val="right"/>
      <w:pPr>
        <w:ind w:left="4320" w:hanging="180"/>
      </w:pPr>
    </w:lvl>
    <w:lvl w:ilvl="6" w:tplc="03EAA450">
      <w:start w:val="1"/>
      <w:numFmt w:val="decimal"/>
      <w:lvlText w:val="%7."/>
      <w:lvlJc w:val="left"/>
      <w:pPr>
        <w:ind w:left="5040" w:hanging="360"/>
      </w:pPr>
    </w:lvl>
    <w:lvl w:ilvl="7" w:tplc="0A6048F0">
      <w:start w:val="1"/>
      <w:numFmt w:val="lowerLetter"/>
      <w:lvlText w:val="%8."/>
      <w:lvlJc w:val="left"/>
      <w:pPr>
        <w:ind w:left="5760" w:hanging="360"/>
      </w:pPr>
    </w:lvl>
    <w:lvl w:ilvl="8" w:tplc="87380F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4448"/>
    <w:multiLevelType w:val="hybridMultilevel"/>
    <w:tmpl w:val="6AE69BB6"/>
    <w:lvl w:ilvl="0" w:tplc="3D3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4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6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56AC4"/>
    <w:multiLevelType w:val="hybridMultilevel"/>
    <w:tmpl w:val="40BCDEC8"/>
    <w:lvl w:ilvl="0" w:tplc="5F0E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A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2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7D1"/>
    <w:multiLevelType w:val="hybridMultilevel"/>
    <w:tmpl w:val="6E60C2F4"/>
    <w:lvl w:ilvl="0" w:tplc="926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4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F701F"/>
    <w:multiLevelType w:val="hybridMultilevel"/>
    <w:tmpl w:val="33E43F3E"/>
    <w:lvl w:ilvl="0" w:tplc="8948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8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68D1"/>
    <w:multiLevelType w:val="hybridMultilevel"/>
    <w:tmpl w:val="B62AF780"/>
    <w:lvl w:ilvl="0" w:tplc="796A4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5520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E451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8EC2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24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8897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0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281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88D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390EF4"/>
    <w:multiLevelType w:val="hybridMultilevel"/>
    <w:tmpl w:val="C8A4CF54"/>
    <w:lvl w:ilvl="0" w:tplc="63EE3592">
      <w:start w:val="1"/>
      <w:numFmt w:val="decimal"/>
      <w:lvlText w:val="%1."/>
      <w:lvlJc w:val="left"/>
      <w:pPr>
        <w:ind w:left="720" w:hanging="360"/>
      </w:pPr>
    </w:lvl>
    <w:lvl w:ilvl="1" w:tplc="68E2FF74">
      <w:start w:val="1"/>
      <w:numFmt w:val="lowerLetter"/>
      <w:lvlText w:val="%2."/>
      <w:lvlJc w:val="left"/>
      <w:pPr>
        <w:ind w:left="1440" w:hanging="360"/>
      </w:pPr>
    </w:lvl>
    <w:lvl w:ilvl="2" w:tplc="9C0CDDF6">
      <w:start w:val="1"/>
      <w:numFmt w:val="lowerRoman"/>
      <w:lvlText w:val="%3."/>
      <w:lvlJc w:val="right"/>
      <w:pPr>
        <w:ind w:left="2160" w:hanging="180"/>
      </w:pPr>
    </w:lvl>
    <w:lvl w:ilvl="3" w:tplc="E1B0A4B2">
      <w:start w:val="1"/>
      <w:numFmt w:val="decimal"/>
      <w:lvlText w:val="%4."/>
      <w:lvlJc w:val="left"/>
      <w:pPr>
        <w:ind w:left="2880" w:hanging="360"/>
      </w:pPr>
    </w:lvl>
    <w:lvl w:ilvl="4" w:tplc="D512B42A">
      <w:start w:val="1"/>
      <w:numFmt w:val="lowerLetter"/>
      <w:lvlText w:val="%5."/>
      <w:lvlJc w:val="left"/>
      <w:pPr>
        <w:ind w:left="3600" w:hanging="360"/>
      </w:pPr>
    </w:lvl>
    <w:lvl w:ilvl="5" w:tplc="437EA296">
      <w:start w:val="1"/>
      <w:numFmt w:val="lowerRoman"/>
      <w:lvlText w:val="%6."/>
      <w:lvlJc w:val="right"/>
      <w:pPr>
        <w:ind w:left="4320" w:hanging="180"/>
      </w:pPr>
    </w:lvl>
    <w:lvl w:ilvl="6" w:tplc="E544EB0A">
      <w:start w:val="1"/>
      <w:numFmt w:val="decimal"/>
      <w:lvlText w:val="%7."/>
      <w:lvlJc w:val="left"/>
      <w:pPr>
        <w:ind w:left="5040" w:hanging="360"/>
      </w:pPr>
    </w:lvl>
    <w:lvl w:ilvl="7" w:tplc="A1CA5D12">
      <w:start w:val="1"/>
      <w:numFmt w:val="lowerLetter"/>
      <w:lvlText w:val="%8."/>
      <w:lvlJc w:val="left"/>
      <w:pPr>
        <w:ind w:left="5760" w:hanging="360"/>
      </w:pPr>
    </w:lvl>
    <w:lvl w:ilvl="8" w:tplc="FEBADD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7250C"/>
    <w:multiLevelType w:val="hybridMultilevel"/>
    <w:tmpl w:val="EA347016"/>
    <w:lvl w:ilvl="0" w:tplc="5FFA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62A5"/>
    <w:multiLevelType w:val="hybridMultilevel"/>
    <w:tmpl w:val="1DFA42C4"/>
    <w:lvl w:ilvl="0" w:tplc="CE4E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9B5"/>
    <w:multiLevelType w:val="hybridMultilevel"/>
    <w:tmpl w:val="D2B02EF6"/>
    <w:lvl w:ilvl="0" w:tplc="FBB642F4">
      <w:start w:val="1"/>
      <w:numFmt w:val="decimal"/>
      <w:lvlText w:val="%1."/>
      <w:lvlJc w:val="left"/>
      <w:pPr>
        <w:ind w:left="1287" w:hanging="360"/>
      </w:pPr>
    </w:lvl>
    <w:lvl w:ilvl="1" w:tplc="E326E99C">
      <w:start w:val="1"/>
      <w:numFmt w:val="lowerLetter"/>
      <w:lvlText w:val="%2."/>
      <w:lvlJc w:val="left"/>
      <w:pPr>
        <w:ind w:left="2007" w:hanging="360"/>
      </w:pPr>
    </w:lvl>
    <w:lvl w:ilvl="2" w:tplc="855C9E20">
      <w:start w:val="1"/>
      <w:numFmt w:val="lowerRoman"/>
      <w:lvlText w:val="%3."/>
      <w:lvlJc w:val="right"/>
      <w:pPr>
        <w:ind w:left="2727" w:hanging="180"/>
      </w:pPr>
    </w:lvl>
    <w:lvl w:ilvl="3" w:tplc="C520EECC">
      <w:start w:val="1"/>
      <w:numFmt w:val="decimal"/>
      <w:lvlText w:val="%4."/>
      <w:lvlJc w:val="left"/>
      <w:pPr>
        <w:ind w:left="3447" w:hanging="360"/>
      </w:pPr>
    </w:lvl>
    <w:lvl w:ilvl="4" w:tplc="CF66116E">
      <w:start w:val="1"/>
      <w:numFmt w:val="lowerLetter"/>
      <w:lvlText w:val="%5."/>
      <w:lvlJc w:val="left"/>
      <w:pPr>
        <w:ind w:left="4167" w:hanging="360"/>
      </w:pPr>
    </w:lvl>
    <w:lvl w:ilvl="5" w:tplc="27C2BD92">
      <w:start w:val="1"/>
      <w:numFmt w:val="lowerRoman"/>
      <w:lvlText w:val="%6."/>
      <w:lvlJc w:val="right"/>
      <w:pPr>
        <w:ind w:left="4887" w:hanging="180"/>
      </w:pPr>
    </w:lvl>
    <w:lvl w:ilvl="6" w:tplc="418C1E86">
      <w:start w:val="1"/>
      <w:numFmt w:val="decimal"/>
      <w:lvlText w:val="%7."/>
      <w:lvlJc w:val="left"/>
      <w:pPr>
        <w:ind w:left="5607" w:hanging="360"/>
      </w:pPr>
    </w:lvl>
    <w:lvl w:ilvl="7" w:tplc="46F6B358">
      <w:start w:val="1"/>
      <w:numFmt w:val="lowerLetter"/>
      <w:lvlText w:val="%8."/>
      <w:lvlJc w:val="left"/>
      <w:pPr>
        <w:ind w:left="6327" w:hanging="360"/>
      </w:pPr>
    </w:lvl>
    <w:lvl w:ilvl="8" w:tplc="BAF24DC0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3E710E"/>
    <w:multiLevelType w:val="hybridMultilevel"/>
    <w:tmpl w:val="F1DC3C02"/>
    <w:lvl w:ilvl="0" w:tplc="8DC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220D"/>
    <w:multiLevelType w:val="hybridMultilevel"/>
    <w:tmpl w:val="0812FB70"/>
    <w:lvl w:ilvl="0" w:tplc="89C49704">
      <w:start w:val="1"/>
      <w:numFmt w:val="decimal"/>
      <w:lvlText w:val="%1."/>
      <w:lvlJc w:val="left"/>
      <w:pPr>
        <w:ind w:left="720" w:hanging="360"/>
      </w:pPr>
    </w:lvl>
    <w:lvl w:ilvl="1" w:tplc="F5AC5AAC">
      <w:start w:val="1"/>
      <w:numFmt w:val="lowerLetter"/>
      <w:lvlText w:val="%2."/>
      <w:lvlJc w:val="left"/>
      <w:pPr>
        <w:ind w:left="1440" w:hanging="360"/>
      </w:pPr>
    </w:lvl>
    <w:lvl w:ilvl="2" w:tplc="E432CF10">
      <w:start w:val="1"/>
      <w:numFmt w:val="lowerRoman"/>
      <w:lvlText w:val="%3."/>
      <w:lvlJc w:val="right"/>
      <w:pPr>
        <w:ind w:left="2160" w:hanging="180"/>
      </w:pPr>
    </w:lvl>
    <w:lvl w:ilvl="3" w:tplc="413E663A">
      <w:start w:val="1"/>
      <w:numFmt w:val="decimal"/>
      <w:lvlText w:val="%4."/>
      <w:lvlJc w:val="left"/>
      <w:pPr>
        <w:ind w:left="2880" w:hanging="360"/>
      </w:pPr>
    </w:lvl>
    <w:lvl w:ilvl="4" w:tplc="2FCCEDF8">
      <w:start w:val="1"/>
      <w:numFmt w:val="lowerLetter"/>
      <w:lvlText w:val="%5."/>
      <w:lvlJc w:val="left"/>
      <w:pPr>
        <w:ind w:left="3600" w:hanging="360"/>
      </w:pPr>
    </w:lvl>
    <w:lvl w:ilvl="5" w:tplc="CB6EBF8C">
      <w:start w:val="1"/>
      <w:numFmt w:val="lowerRoman"/>
      <w:lvlText w:val="%6."/>
      <w:lvlJc w:val="right"/>
      <w:pPr>
        <w:ind w:left="4320" w:hanging="180"/>
      </w:pPr>
    </w:lvl>
    <w:lvl w:ilvl="6" w:tplc="08A295FE">
      <w:start w:val="1"/>
      <w:numFmt w:val="decimal"/>
      <w:lvlText w:val="%7."/>
      <w:lvlJc w:val="left"/>
      <w:pPr>
        <w:ind w:left="5040" w:hanging="360"/>
      </w:pPr>
    </w:lvl>
    <w:lvl w:ilvl="7" w:tplc="BD562A68">
      <w:start w:val="1"/>
      <w:numFmt w:val="lowerLetter"/>
      <w:lvlText w:val="%8."/>
      <w:lvlJc w:val="left"/>
      <w:pPr>
        <w:ind w:left="5760" w:hanging="360"/>
      </w:pPr>
    </w:lvl>
    <w:lvl w:ilvl="8" w:tplc="35CE9F5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6D8C"/>
    <w:multiLevelType w:val="hybridMultilevel"/>
    <w:tmpl w:val="CE16D180"/>
    <w:lvl w:ilvl="0" w:tplc="C130DBA4">
      <w:start w:val="1"/>
      <w:numFmt w:val="decimal"/>
      <w:lvlText w:val="%1."/>
      <w:lvlJc w:val="left"/>
      <w:pPr>
        <w:ind w:left="2007" w:hanging="360"/>
      </w:pPr>
    </w:lvl>
    <w:lvl w:ilvl="1" w:tplc="9CC0DE4C">
      <w:start w:val="1"/>
      <w:numFmt w:val="lowerLetter"/>
      <w:lvlText w:val="%2."/>
      <w:lvlJc w:val="left"/>
      <w:pPr>
        <w:ind w:left="2727" w:hanging="360"/>
      </w:pPr>
    </w:lvl>
    <w:lvl w:ilvl="2" w:tplc="9926ADF6">
      <w:start w:val="1"/>
      <w:numFmt w:val="lowerRoman"/>
      <w:lvlText w:val="%3."/>
      <w:lvlJc w:val="right"/>
      <w:pPr>
        <w:ind w:left="3447" w:hanging="180"/>
      </w:pPr>
    </w:lvl>
    <w:lvl w:ilvl="3" w:tplc="5AFA8D20">
      <w:start w:val="1"/>
      <w:numFmt w:val="decimal"/>
      <w:lvlText w:val="%4."/>
      <w:lvlJc w:val="left"/>
      <w:pPr>
        <w:ind w:left="4167" w:hanging="360"/>
      </w:pPr>
    </w:lvl>
    <w:lvl w:ilvl="4" w:tplc="8708C928">
      <w:start w:val="1"/>
      <w:numFmt w:val="lowerLetter"/>
      <w:lvlText w:val="%5."/>
      <w:lvlJc w:val="left"/>
      <w:pPr>
        <w:ind w:left="4887" w:hanging="360"/>
      </w:pPr>
    </w:lvl>
    <w:lvl w:ilvl="5" w:tplc="9B86FC90">
      <w:start w:val="1"/>
      <w:numFmt w:val="lowerRoman"/>
      <w:lvlText w:val="%6."/>
      <w:lvlJc w:val="right"/>
      <w:pPr>
        <w:ind w:left="5607" w:hanging="180"/>
      </w:pPr>
    </w:lvl>
    <w:lvl w:ilvl="6" w:tplc="E0105E3A">
      <w:start w:val="1"/>
      <w:numFmt w:val="decimal"/>
      <w:lvlText w:val="%7."/>
      <w:lvlJc w:val="left"/>
      <w:pPr>
        <w:ind w:left="6327" w:hanging="360"/>
      </w:pPr>
    </w:lvl>
    <w:lvl w:ilvl="7" w:tplc="572E044E">
      <w:start w:val="1"/>
      <w:numFmt w:val="lowerLetter"/>
      <w:lvlText w:val="%8."/>
      <w:lvlJc w:val="left"/>
      <w:pPr>
        <w:ind w:left="7047" w:hanging="360"/>
      </w:pPr>
    </w:lvl>
    <w:lvl w:ilvl="8" w:tplc="A6A6AD2A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61EB508E"/>
    <w:multiLevelType w:val="hybridMultilevel"/>
    <w:tmpl w:val="200CE904"/>
    <w:lvl w:ilvl="0" w:tplc="DD1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1450"/>
    <w:multiLevelType w:val="hybridMultilevel"/>
    <w:tmpl w:val="CE563896"/>
    <w:lvl w:ilvl="0" w:tplc="3A5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4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247A6"/>
    <w:multiLevelType w:val="hybridMultilevel"/>
    <w:tmpl w:val="C8C257CA"/>
    <w:lvl w:ilvl="0" w:tplc="798683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770883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DE592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AFC66F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7861C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A9BC08B4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460584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F64B43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A220B1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00E1025"/>
    <w:multiLevelType w:val="hybridMultilevel"/>
    <w:tmpl w:val="2F1829BC"/>
    <w:lvl w:ilvl="0" w:tplc="772A25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4C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E43E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671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2E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866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27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9679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AA8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D57DCE"/>
    <w:multiLevelType w:val="hybridMultilevel"/>
    <w:tmpl w:val="499E8FB0"/>
    <w:lvl w:ilvl="0" w:tplc="B5E235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228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06B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613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8E6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C95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6831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E26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42B8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55675B"/>
    <w:multiLevelType w:val="hybridMultilevel"/>
    <w:tmpl w:val="93CA37C4"/>
    <w:lvl w:ilvl="0" w:tplc="E9BA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28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11C58"/>
    <w:multiLevelType w:val="hybridMultilevel"/>
    <w:tmpl w:val="020E5182"/>
    <w:lvl w:ilvl="0" w:tplc="439C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4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089A"/>
    <w:multiLevelType w:val="hybridMultilevel"/>
    <w:tmpl w:val="4588DAAA"/>
    <w:lvl w:ilvl="0" w:tplc="333A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34D38"/>
    <w:multiLevelType w:val="hybridMultilevel"/>
    <w:tmpl w:val="36A01828"/>
    <w:lvl w:ilvl="0" w:tplc="01EE709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6C3CCFD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F483AA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940771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302C16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5A66A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745E74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74628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6D6811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8"/>
  </w:num>
  <w:num w:numId="5">
    <w:abstractNumId w:val="45"/>
  </w:num>
  <w:num w:numId="6">
    <w:abstractNumId w:val="17"/>
  </w:num>
  <w:num w:numId="7">
    <w:abstractNumId w:val="30"/>
  </w:num>
  <w:num w:numId="8">
    <w:abstractNumId w:val="44"/>
  </w:num>
  <w:num w:numId="9">
    <w:abstractNumId w:val="28"/>
  </w:num>
  <w:num w:numId="10">
    <w:abstractNumId w:val="14"/>
  </w:num>
  <w:num w:numId="11">
    <w:abstractNumId w:val="5"/>
  </w:num>
  <w:num w:numId="12">
    <w:abstractNumId w:val="35"/>
  </w:num>
  <w:num w:numId="13">
    <w:abstractNumId w:val="23"/>
  </w:num>
  <w:num w:numId="14">
    <w:abstractNumId w:val="41"/>
  </w:num>
  <w:num w:numId="15">
    <w:abstractNumId w:val="29"/>
  </w:num>
  <w:num w:numId="16">
    <w:abstractNumId w:val="34"/>
  </w:num>
  <w:num w:numId="17">
    <w:abstractNumId w:val="39"/>
  </w:num>
  <w:num w:numId="18">
    <w:abstractNumId w:val="37"/>
  </w:num>
  <w:num w:numId="19">
    <w:abstractNumId w:val="16"/>
  </w:num>
  <w:num w:numId="20">
    <w:abstractNumId w:val="38"/>
  </w:num>
  <w:num w:numId="21">
    <w:abstractNumId w:val="40"/>
  </w:num>
  <w:num w:numId="22">
    <w:abstractNumId w:val="31"/>
  </w:num>
  <w:num w:numId="23">
    <w:abstractNumId w:val="0"/>
  </w:num>
  <w:num w:numId="24">
    <w:abstractNumId w:val="7"/>
  </w:num>
  <w:num w:numId="25">
    <w:abstractNumId w:val="32"/>
  </w:num>
  <w:num w:numId="26">
    <w:abstractNumId w:val="10"/>
  </w:num>
  <w:num w:numId="27">
    <w:abstractNumId w:val="24"/>
  </w:num>
  <w:num w:numId="28">
    <w:abstractNumId w:val="1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"/>
  </w:num>
  <w:num w:numId="34">
    <w:abstractNumId w:val="26"/>
  </w:num>
  <w:num w:numId="35">
    <w:abstractNumId w:val="6"/>
  </w:num>
  <w:num w:numId="36">
    <w:abstractNumId w:val="8"/>
  </w:num>
  <w:num w:numId="37">
    <w:abstractNumId w:val="20"/>
  </w:num>
  <w:num w:numId="38">
    <w:abstractNumId w:val="21"/>
  </w:num>
  <w:num w:numId="39">
    <w:abstractNumId w:val="15"/>
  </w:num>
  <w:num w:numId="40">
    <w:abstractNumId w:val="22"/>
  </w:num>
  <w:num w:numId="41">
    <w:abstractNumId w:val="25"/>
  </w:num>
  <w:num w:numId="42">
    <w:abstractNumId w:val="43"/>
  </w:num>
  <w:num w:numId="43">
    <w:abstractNumId w:val="9"/>
  </w:num>
  <w:num w:numId="44">
    <w:abstractNumId w:val="19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p3UhIfQzeVk7l9K6yJUuH0RFmkVZOIpHGRau3Tjr2J167Z1f9JTYjhQqxlZBjYQ4UHxdbHD1S+YRwjzksYb6A==" w:salt="oYosBwJoVOpA3m1LFv6O1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2"/>
    <w:rsid w:val="000615BF"/>
    <w:rsid w:val="00095F7D"/>
    <w:rsid w:val="00117F96"/>
    <w:rsid w:val="001A26AA"/>
    <w:rsid w:val="001C1AD3"/>
    <w:rsid w:val="00274FB8"/>
    <w:rsid w:val="002A5EF6"/>
    <w:rsid w:val="002E3F56"/>
    <w:rsid w:val="00302F95"/>
    <w:rsid w:val="00334BE6"/>
    <w:rsid w:val="003D71FF"/>
    <w:rsid w:val="00413083"/>
    <w:rsid w:val="00491439"/>
    <w:rsid w:val="00564D25"/>
    <w:rsid w:val="005A4BEC"/>
    <w:rsid w:val="005B0D3D"/>
    <w:rsid w:val="005E179B"/>
    <w:rsid w:val="00623082"/>
    <w:rsid w:val="006555D0"/>
    <w:rsid w:val="00696A53"/>
    <w:rsid w:val="006D5249"/>
    <w:rsid w:val="006E4131"/>
    <w:rsid w:val="00857F9B"/>
    <w:rsid w:val="008F6431"/>
    <w:rsid w:val="0090695C"/>
    <w:rsid w:val="00917956"/>
    <w:rsid w:val="00951CF7"/>
    <w:rsid w:val="0096488B"/>
    <w:rsid w:val="00A237F2"/>
    <w:rsid w:val="00A53C97"/>
    <w:rsid w:val="00A94C95"/>
    <w:rsid w:val="00AB719B"/>
    <w:rsid w:val="00B03F9F"/>
    <w:rsid w:val="00B27E5D"/>
    <w:rsid w:val="00B826EF"/>
    <w:rsid w:val="00C459F9"/>
    <w:rsid w:val="00C617D2"/>
    <w:rsid w:val="00C75275"/>
    <w:rsid w:val="00CC3796"/>
    <w:rsid w:val="00DB2E5A"/>
    <w:rsid w:val="00E2422E"/>
    <w:rsid w:val="00E328E8"/>
    <w:rsid w:val="00E3565B"/>
    <w:rsid w:val="00E50696"/>
    <w:rsid w:val="00E85621"/>
    <w:rsid w:val="00EB32C5"/>
    <w:rsid w:val="00EC4E2B"/>
    <w:rsid w:val="00F07B36"/>
    <w:rsid w:val="00F45CB8"/>
    <w:rsid w:val="00FB467F"/>
    <w:rsid w:val="00FE56E8"/>
    <w:rsid w:val="00FF405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95CD"/>
  <w15:docId w15:val="{2DE65608-D685-4393-837D-7388D19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350346581&amp;prevdoc=872820477" TargetMode="External"/><Relationship Id="rId21" Type="http://schemas.openxmlformats.org/officeDocument/2006/relationships/hyperlink" Target="kodeks://link/d?nd=872820599&amp;prevdoc=872820477" TargetMode="External"/><Relationship Id="rId42" Type="http://schemas.openxmlformats.org/officeDocument/2006/relationships/hyperlink" Target="kodeks://link/d?nd=872820506&amp;prevdoc=872820477" TargetMode="External"/><Relationship Id="rId47" Type="http://schemas.openxmlformats.org/officeDocument/2006/relationships/hyperlink" Target="kodeks://link/d?nd=872820511&amp;prevdoc=872820477" TargetMode="External"/><Relationship Id="rId63" Type="http://schemas.openxmlformats.org/officeDocument/2006/relationships/hyperlink" Target="kodeks://link/d?nd=872820533&amp;prevdoc=872820477" TargetMode="External"/><Relationship Id="rId68" Type="http://schemas.openxmlformats.org/officeDocument/2006/relationships/hyperlink" Target="kodeks://link/d?nd=872820538&amp;prevdoc=872820477" TargetMode="External"/><Relationship Id="rId84" Type="http://schemas.openxmlformats.org/officeDocument/2006/relationships/header" Target="header1.xml"/><Relationship Id="rId16" Type="http://schemas.openxmlformats.org/officeDocument/2006/relationships/hyperlink" Target="kodeks://link/d?nd=350346581&amp;prevdoc=872820477&amp;point=mark=0000000000000000000000000000000000000000000000000065E0IS" TargetMode="External"/><Relationship Id="rId11" Type="http://schemas.openxmlformats.org/officeDocument/2006/relationships/hyperlink" Target="kodeks://link/d?nd=350528804&amp;prevdoc=872820477" TargetMode="External"/><Relationship Id="rId32" Type="http://schemas.openxmlformats.org/officeDocument/2006/relationships/hyperlink" Target="kodeks://link/d?nd=872820496&amp;prevdoc=872820477" TargetMode="External"/><Relationship Id="rId37" Type="http://schemas.openxmlformats.org/officeDocument/2006/relationships/hyperlink" Target="kodeks://link/d?nd=872820501&amp;prevdoc=872820477" TargetMode="External"/><Relationship Id="rId53" Type="http://schemas.openxmlformats.org/officeDocument/2006/relationships/hyperlink" Target="kodeks://link/d?nd=872820517&amp;prevdoc=872820477" TargetMode="External"/><Relationship Id="rId58" Type="http://schemas.openxmlformats.org/officeDocument/2006/relationships/hyperlink" Target="kodeks://link/d?nd=872820522&amp;prevdoc=872820477" TargetMode="External"/><Relationship Id="rId74" Type="http://schemas.openxmlformats.org/officeDocument/2006/relationships/hyperlink" Target="kodeks://link/d?nd=872820566&amp;prevdoc=872820477" TargetMode="External"/><Relationship Id="rId79" Type="http://schemas.openxmlformats.org/officeDocument/2006/relationships/hyperlink" Target="kodeks://link/d?nd=872820571&amp;prevdoc=872820477" TargetMode="External"/><Relationship Id="rId5" Type="http://schemas.openxmlformats.org/officeDocument/2006/relationships/settings" Target="settings.xml"/><Relationship Id="rId19" Type="http://schemas.openxmlformats.org/officeDocument/2006/relationships/hyperlink" Target="kodeks://link/d?nd=350346581&amp;prevdoc=872820477&amp;point=mark=0000000000000000000000000000000000000000000000000065E0IS" TargetMode="External"/><Relationship Id="rId14" Type="http://schemas.openxmlformats.org/officeDocument/2006/relationships/hyperlink" Target="kodeks://link/d?nd=450717227&amp;prevdoc=872820477" TargetMode="External"/><Relationship Id="rId22" Type="http://schemas.openxmlformats.org/officeDocument/2006/relationships/hyperlink" Target="kodeks://link/d?nd=872820599&amp;prevdoc=872820477" TargetMode="External"/><Relationship Id="rId27" Type="http://schemas.openxmlformats.org/officeDocument/2006/relationships/hyperlink" Target="kodeks://link/d?nd=350346581&amp;prevdoc=872820477&amp;point=mark=0000000000000000000000000000000000000000000000000065E0IS" TargetMode="External"/><Relationship Id="rId30" Type="http://schemas.openxmlformats.org/officeDocument/2006/relationships/hyperlink" Target="kodeks://link/d?nd=872820599&amp;prevdoc=872820477" TargetMode="External"/><Relationship Id="rId35" Type="http://schemas.openxmlformats.org/officeDocument/2006/relationships/hyperlink" Target="kodeks://link/d?nd=872820499&amp;prevdoc=872820477" TargetMode="External"/><Relationship Id="rId43" Type="http://schemas.openxmlformats.org/officeDocument/2006/relationships/hyperlink" Target="kodeks://link/d?nd=872820507&amp;prevdoc=872820477" TargetMode="External"/><Relationship Id="rId48" Type="http://schemas.openxmlformats.org/officeDocument/2006/relationships/hyperlink" Target="kodeks://link/d?nd=872820512&amp;prevdoc=872820477" TargetMode="External"/><Relationship Id="rId56" Type="http://schemas.openxmlformats.org/officeDocument/2006/relationships/hyperlink" Target="kodeks://link/d?nd=872820520&amp;prevdoc=872820477" TargetMode="External"/><Relationship Id="rId64" Type="http://schemas.openxmlformats.org/officeDocument/2006/relationships/hyperlink" Target="kodeks://link/d?nd=872820534&amp;prevdoc=872820477" TargetMode="External"/><Relationship Id="rId69" Type="http://schemas.openxmlformats.org/officeDocument/2006/relationships/hyperlink" Target="kodeks://link/d?nd=872820539&amp;prevdoc=872820477" TargetMode="External"/><Relationship Id="rId77" Type="http://schemas.openxmlformats.org/officeDocument/2006/relationships/hyperlink" Target="kodeks://link/d?nd=872820569&amp;prevdoc=872820477" TargetMode="External"/><Relationship Id="rId8" Type="http://schemas.openxmlformats.org/officeDocument/2006/relationships/endnotes" Target="endnotes.xml"/><Relationship Id="rId51" Type="http://schemas.openxmlformats.org/officeDocument/2006/relationships/hyperlink" Target="kodeks://link/d?nd=872820515&amp;prevdoc=872820477" TargetMode="External"/><Relationship Id="rId72" Type="http://schemas.openxmlformats.org/officeDocument/2006/relationships/hyperlink" Target="kodeks://link/d?nd=872820546&amp;prevdoc=872820477" TargetMode="External"/><Relationship Id="rId80" Type="http://schemas.openxmlformats.org/officeDocument/2006/relationships/hyperlink" Target="kodeks://link/d?nd=872820572&amp;prevdoc=872820477" TargetMode="External"/><Relationship Id="rId85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kodeks://link/d?nd=350528804&amp;prevdoc=872820477&amp;point=mark=000000000000000000000000000000000000000000000000007EA0KE" TargetMode="External"/><Relationship Id="rId17" Type="http://schemas.openxmlformats.org/officeDocument/2006/relationships/hyperlink" Target="kodeks://link/d?nd=350346581&amp;prevdoc=872820477&amp;point=mark=0000000000000000000000000000000000000000000000000065E0IS" TargetMode="External"/><Relationship Id="rId25" Type="http://schemas.openxmlformats.org/officeDocument/2006/relationships/hyperlink" Target="kodeks://link/d?nd=350346581&amp;prevdoc=872820477&amp;point=mark=0000000000000000000000000000000000000000000000000065E0IS" TargetMode="External"/><Relationship Id="rId33" Type="http://schemas.openxmlformats.org/officeDocument/2006/relationships/hyperlink" Target="kodeks://link/d?nd=872820497&amp;prevdoc=872820477" TargetMode="External"/><Relationship Id="rId38" Type="http://schemas.openxmlformats.org/officeDocument/2006/relationships/hyperlink" Target="kodeks://link/d?nd=872820502&amp;prevdoc=872820477" TargetMode="External"/><Relationship Id="rId46" Type="http://schemas.openxmlformats.org/officeDocument/2006/relationships/hyperlink" Target="kodeks://link/d?nd=872820510&amp;prevdoc=872820477" TargetMode="External"/><Relationship Id="rId59" Type="http://schemas.openxmlformats.org/officeDocument/2006/relationships/hyperlink" Target="kodeks://link/d?nd=872820523&amp;prevdoc=872820477" TargetMode="External"/><Relationship Id="rId67" Type="http://schemas.openxmlformats.org/officeDocument/2006/relationships/hyperlink" Target="kodeks://link/d?nd=872820537&amp;prevdoc=872820477" TargetMode="External"/><Relationship Id="rId20" Type="http://schemas.openxmlformats.org/officeDocument/2006/relationships/hyperlink" Target="kodeks://link/d?nd=350346581&amp;prevdoc=872820477&amp;point=mark=0000000000000000000000000000000000000000000000000065E0IS" TargetMode="External"/><Relationship Id="rId41" Type="http://schemas.openxmlformats.org/officeDocument/2006/relationships/hyperlink" Target="kodeks://link/d?nd=872820505&amp;prevdoc=872820477" TargetMode="External"/><Relationship Id="rId54" Type="http://schemas.openxmlformats.org/officeDocument/2006/relationships/hyperlink" Target="kodeks://link/d?nd=872820518&amp;prevdoc=872820477" TargetMode="External"/><Relationship Id="rId62" Type="http://schemas.openxmlformats.org/officeDocument/2006/relationships/hyperlink" Target="kodeks://link/d?nd=872820532&amp;prevdoc=872820477" TargetMode="External"/><Relationship Id="rId70" Type="http://schemas.openxmlformats.org/officeDocument/2006/relationships/hyperlink" Target="kodeks://link/d?nd=872820544&amp;prevdoc=872820477" TargetMode="External"/><Relationship Id="rId75" Type="http://schemas.openxmlformats.org/officeDocument/2006/relationships/hyperlink" Target="kodeks://link/d?nd=872820567&amp;prevdoc=872820477" TargetMode="External"/><Relationship Id="rId83" Type="http://schemas.openxmlformats.org/officeDocument/2006/relationships/hyperlink" Target="kodeks://link/d?nd=872820575&amp;prevdoc=8728204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kodeks://link/d?nd=450717225&amp;prevdoc=872820477" TargetMode="External"/><Relationship Id="rId23" Type="http://schemas.openxmlformats.org/officeDocument/2006/relationships/hyperlink" Target="kodeks://link/d?nd=872820599&amp;prevdoc=872820477" TargetMode="External"/><Relationship Id="rId28" Type="http://schemas.openxmlformats.org/officeDocument/2006/relationships/hyperlink" Target="kodeks://link/d?nd=350346581&amp;prevdoc=872820477&amp;point=mark=0000000000000000000000000000000000000000000000000065E0IS" TargetMode="External"/><Relationship Id="rId36" Type="http://schemas.openxmlformats.org/officeDocument/2006/relationships/hyperlink" Target="kodeks://link/d?nd=872820500&amp;prevdoc=872820477" TargetMode="External"/><Relationship Id="rId49" Type="http://schemas.openxmlformats.org/officeDocument/2006/relationships/hyperlink" Target="kodeks://link/d?nd=872820513&amp;prevdoc=872820477" TargetMode="External"/><Relationship Id="rId57" Type="http://schemas.openxmlformats.org/officeDocument/2006/relationships/hyperlink" Target="kodeks://link/d?nd=872820521&amp;prevdoc=872820477" TargetMode="External"/><Relationship Id="rId10" Type="http://schemas.openxmlformats.org/officeDocument/2006/relationships/hyperlink" Target="kodeks://link/d?nd=350528804&amp;prevdoc=872820477&amp;point=mark=000000000000000000000000000000000000000000000000007EA0KE" TargetMode="External"/><Relationship Id="rId31" Type="http://schemas.openxmlformats.org/officeDocument/2006/relationships/hyperlink" Target="kodeks://link/d?nd=872820599&amp;prevdoc=872820477" TargetMode="External"/><Relationship Id="rId44" Type="http://schemas.openxmlformats.org/officeDocument/2006/relationships/hyperlink" Target="kodeks://link/d?nd=872820508&amp;prevdoc=872820477" TargetMode="External"/><Relationship Id="rId52" Type="http://schemas.openxmlformats.org/officeDocument/2006/relationships/hyperlink" Target="kodeks://link/d?nd=872820516&amp;prevdoc=872820477" TargetMode="External"/><Relationship Id="rId60" Type="http://schemas.openxmlformats.org/officeDocument/2006/relationships/hyperlink" Target="kodeks://link/d?nd=872820525&amp;prevdoc=872820477" TargetMode="External"/><Relationship Id="rId65" Type="http://schemas.openxmlformats.org/officeDocument/2006/relationships/hyperlink" Target="kodeks://link/d?nd=872820535&amp;prevdoc=872820477" TargetMode="External"/><Relationship Id="rId73" Type="http://schemas.openxmlformats.org/officeDocument/2006/relationships/hyperlink" Target="kodeks://link/d?nd=872820565&amp;prevdoc=872820477" TargetMode="External"/><Relationship Id="rId78" Type="http://schemas.openxmlformats.org/officeDocument/2006/relationships/hyperlink" Target="kodeks://link/d?nd=872820570&amp;prevdoc=872820477" TargetMode="External"/><Relationship Id="rId81" Type="http://schemas.openxmlformats.org/officeDocument/2006/relationships/hyperlink" Target="kodeks://link/d?nd=872820573&amp;prevdoc=872820477" TargetMode="External"/><Relationship Id="rId86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kodeks://link/d?nd=350528804&amp;prevdoc=872820477&amp;point=mark=000000000000000000000000000000000000000000000000007EA0KE" TargetMode="External"/><Relationship Id="rId13" Type="http://schemas.openxmlformats.org/officeDocument/2006/relationships/hyperlink" Target="kodeks://link/d?nd=450717226&amp;prevdoc=872820477" TargetMode="External"/><Relationship Id="rId18" Type="http://schemas.openxmlformats.org/officeDocument/2006/relationships/hyperlink" Target="kodeks://link/d?nd=350346581&amp;prevdoc=872820477" TargetMode="External"/><Relationship Id="rId39" Type="http://schemas.openxmlformats.org/officeDocument/2006/relationships/hyperlink" Target="kodeks://link/d?nd=872820503&amp;prevdoc=872820477" TargetMode="External"/><Relationship Id="rId34" Type="http://schemas.openxmlformats.org/officeDocument/2006/relationships/hyperlink" Target="kodeks://link/d?nd=872820498&amp;prevdoc=872820477" TargetMode="External"/><Relationship Id="rId50" Type="http://schemas.openxmlformats.org/officeDocument/2006/relationships/hyperlink" Target="kodeks://link/d?nd=872820514&amp;prevdoc=872820477" TargetMode="External"/><Relationship Id="rId55" Type="http://schemas.openxmlformats.org/officeDocument/2006/relationships/hyperlink" Target="kodeks://link/d?nd=872820519&amp;prevdoc=872820477" TargetMode="External"/><Relationship Id="rId76" Type="http://schemas.openxmlformats.org/officeDocument/2006/relationships/hyperlink" Target="kodeks://link/d?nd=872820568&amp;prevdoc=872820477" TargetMode="External"/><Relationship Id="rId7" Type="http://schemas.openxmlformats.org/officeDocument/2006/relationships/footnotes" Target="footnotes.xml"/><Relationship Id="rId71" Type="http://schemas.openxmlformats.org/officeDocument/2006/relationships/hyperlink" Target="kodeks://link/d?nd=872820545&amp;prevdoc=87282047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kodeks://link/d?nd=872820599&amp;prevdoc=872820477" TargetMode="External"/><Relationship Id="rId24" Type="http://schemas.openxmlformats.org/officeDocument/2006/relationships/hyperlink" Target="kodeks://link/d?nd=350346581&amp;prevdoc=872820477&amp;point=mark=0000000000000000000000000000000000000000000000000065E0IS" TargetMode="External"/><Relationship Id="rId40" Type="http://schemas.openxmlformats.org/officeDocument/2006/relationships/hyperlink" Target="kodeks://link/d?nd=872820504&amp;prevdoc=872820477" TargetMode="External"/><Relationship Id="rId45" Type="http://schemas.openxmlformats.org/officeDocument/2006/relationships/hyperlink" Target="kodeks://link/d?nd=872820509&amp;prevdoc=872820477" TargetMode="External"/><Relationship Id="rId66" Type="http://schemas.openxmlformats.org/officeDocument/2006/relationships/hyperlink" Target="kodeks://link/d?nd=872820536&amp;prevdoc=872820477" TargetMode="External"/><Relationship Id="rId87" Type="http://schemas.microsoft.com/office/2016/09/relationships/commentsIds" Target="commentsIds.xml"/><Relationship Id="rId61" Type="http://schemas.openxmlformats.org/officeDocument/2006/relationships/hyperlink" Target="kodeks://link/d?nd=872820526&amp;prevdoc=872820477" TargetMode="External"/><Relationship Id="rId82" Type="http://schemas.openxmlformats.org/officeDocument/2006/relationships/hyperlink" Target="kodeks://link/d?nd=872820574&amp;prevdoc=8728204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7EE5A8F-CCF9-4BBC-A5B4-D5934977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2002</Words>
  <Characters>11415</Characters>
  <Application>Microsoft Office Word</Application>
  <DocSecurity>8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Леонова Надежда Валерьевна</cp:lastModifiedBy>
  <cp:revision>10</cp:revision>
  <dcterms:created xsi:type="dcterms:W3CDTF">2022-08-16T12:31:00Z</dcterms:created>
  <dcterms:modified xsi:type="dcterms:W3CDTF">2022-11-09T11:00:00Z</dcterms:modified>
</cp:coreProperties>
</file>